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B2" w:rsidRPr="001D6B16" w:rsidRDefault="00C519B2" w:rsidP="00C519B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Приложение 12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к распоряжению Департамента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образования, культуры и спорта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Ненецкого автономного округа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31.12.2015</w:t>
      </w:r>
      <w:r w:rsidRPr="001D6B16">
        <w:rPr>
          <w:rFonts w:eastAsia="Calibri"/>
          <w:sz w:val="26"/>
          <w:szCs w:val="26"/>
          <w:lang w:eastAsia="en-US"/>
        </w:rPr>
        <w:t xml:space="preserve">  № </w:t>
      </w:r>
      <w:r>
        <w:rPr>
          <w:rFonts w:eastAsia="Calibri"/>
          <w:sz w:val="26"/>
          <w:szCs w:val="26"/>
          <w:lang w:eastAsia="en-US"/>
        </w:rPr>
        <w:t>1144</w:t>
      </w:r>
      <w:bookmarkStart w:id="0" w:name="_GoBack"/>
      <w:bookmarkEnd w:id="0"/>
      <w:r w:rsidRPr="001D6B16">
        <w:rPr>
          <w:rFonts w:eastAsia="Calibri"/>
          <w:sz w:val="26"/>
          <w:szCs w:val="26"/>
          <w:lang w:eastAsia="en-US"/>
        </w:rPr>
        <w:t>-р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«Об утверждении должностных регламентов</w:t>
      </w:r>
    </w:p>
    <w:p w:rsidR="00C519B2" w:rsidRPr="001D6B16" w:rsidRDefault="00C519B2" w:rsidP="00C519B2">
      <w:pPr>
        <w:ind w:left="283"/>
        <w:jc w:val="right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государственных гражданских служащих</w:t>
      </w:r>
    </w:p>
    <w:p w:rsidR="00C519B2" w:rsidRPr="001D6B16" w:rsidRDefault="00C519B2" w:rsidP="00C519B2">
      <w:pPr>
        <w:ind w:left="283"/>
        <w:jc w:val="right"/>
        <w:rPr>
          <w:sz w:val="26"/>
          <w:szCs w:val="26"/>
          <w:lang w:eastAsia="x-none"/>
        </w:rPr>
      </w:pPr>
      <w:r w:rsidRPr="001D6B16">
        <w:rPr>
          <w:rFonts w:eastAsia="Calibri"/>
          <w:sz w:val="26"/>
          <w:szCs w:val="26"/>
          <w:lang w:eastAsia="en-US"/>
        </w:rPr>
        <w:t xml:space="preserve">и </w:t>
      </w:r>
      <w:r w:rsidRPr="001D6B16">
        <w:rPr>
          <w:sz w:val="26"/>
          <w:szCs w:val="26"/>
          <w:lang w:eastAsia="x-none"/>
        </w:rPr>
        <w:t xml:space="preserve">должностных инструкций </w:t>
      </w:r>
      <w:r w:rsidRPr="001D6B16">
        <w:rPr>
          <w:sz w:val="26"/>
          <w:szCs w:val="26"/>
        </w:rPr>
        <w:t>работников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организационно правового управления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Департамента образования, культуры и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спорта Ненецкого автономного округа»</w:t>
      </w:r>
    </w:p>
    <w:p w:rsidR="00C519B2" w:rsidRPr="001D6B16" w:rsidRDefault="00C519B2" w:rsidP="00C519B2">
      <w:pPr>
        <w:tabs>
          <w:tab w:val="left" w:pos="53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9B2" w:rsidRPr="001D6B16" w:rsidRDefault="00C519B2" w:rsidP="00C519B2">
      <w:pPr>
        <w:tabs>
          <w:tab w:val="left" w:pos="53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9B2" w:rsidRPr="001D6B16" w:rsidRDefault="00C519B2" w:rsidP="00C519B2">
      <w:pPr>
        <w:tabs>
          <w:tab w:val="left" w:pos="53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9B2" w:rsidRPr="001D6B16" w:rsidRDefault="00C519B2" w:rsidP="00C519B2">
      <w:pPr>
        <w:keepNext/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val="x-none"/>
        </w:rPr>
      </w:pPr>
      <w:r w:rsidRPr="001D6B16">
        <w:rPr>
          <w:b/>
          <w:bCs/>
          <w:sz w:val="26"/>
          <w:szCs w:val="26"/>
          <w:lang w:val="x-none"/>
        </w:rPr>
        <w:t>Должностной регламент</w:t>
      </w:r>
    </w:p>
    <w:p w:rsidR="00C519B2" w:rsidRPr="001D6B16" w:rsidRDefault="00C519B2" w:rsidP="00C519B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D6B16">
        <w:rPr>
          <w:b/>
          <w:bCs/>
          <w:sz w:val="26"/>
          <w:szCs w:val="26"/>
        </w:rPr>
        <w:t>начальника отдела бухгалтерского учёта и</w:t>
      </w:r>
    </w:p>
    <w:p w:rsidR="00C519B2" w:rsidRPr="001D6B16" w:rsidRDefault="00C519B2" w:rsidP="00C519B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D6B16">
        <w:rPr>
          <w:b/>
          <w:bCs/>
          <w:sz w:val="26"/>
          <w:szCs w:val="26"/>
        </w:rPr>
        <w:t>отчётности организационно-правового управления</w:t>
      </w:r>
    </w:p>
    <w:p w:rsidR="00C519B2" w:rsidRPr="001D6B16" w:rsidRDefault="00C519B2" w:rsidP="00C519B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D6B16">
        <w:rPr>
          <w:b/>
          <w:bCs/>
          <w:sz w:val="26"/>
          <w:szCs w:val="26"/>
        </w:rPr>
        <w:t>Департамента образования, культуры и спорта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D6B16">
        <w:rPr>
          <w:b/>
          <w:bCs/>
          <w:sz w:val="26"/>
          <w:szCs w:val="26"/>
        </w:rPr>
        <w:t>Ненецкого автономного округа</w:t>
      </w:r>
    </w:p>
    <w:p w:rsidR="00C519B2" w:rsidRPr="001D6B16" w:rsidRDefault="00C519B2" w:rsidP="00C519B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Раздел I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C519B2" w:rsidRPr="001D6B16" w:rsidRDefault="00C519B2" w:rsidP="00C519B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x-none" w:eastAsia="x-none"/>
        </w:rPr>
      </w:pPr>
      <w:r w:rsidRPr="001D6B16">
        <w:rPr>
          <w:sz w:val="26"/>
          <w:szCs w:val="26"/>
          <w:lang w:eastAsia="x-none"/>
        </w:rPr>
        <w:t xml:space="preserve">1. </w:t>
      </w:r>
      <w:r w:rsidRPr="001D6B16">
        <w:rPr>
          <w:sz w:val="26"/>
          <w:szCs w:val="26"/>
          <w:lang w:val="x-none" w:eastAsia="x-none"/>
        </w:rPr>
        <w:t xml:space="preserve">Настоящий должностной регламент разработан и утвержден в соответствии с положениями Федерального </w:t>
      </w:r>
      <w:hyperlink r:id="rId6" w:history="1">
        <w:r w:rsidRPr="001D6B16">
          <w:rPr>
            <w:sz w:val="26"/>
            <w:szCs w:val="26"/>
            <w:lang w:val="x-none" w:eastAsia="x-none"/>
          </w:rPr>
          <w:t>закона</w:t>
        </w:r>
      </w:hyperlink>
      <w:r w:rsidRPr="001D6B16">
        <w:rPr>
          <w:sz w:val="26"/>
          <w:szCs w:val="26"/>
          <w:lang w:val="x-none" w:eastAsia="x-none"/>
        </w:rPr>
        <w:t xml:space="preserve"> от 27.07.2004 № 79-ФЗ</w:t>
      </w:r>
      <w:r w:rsidRPr="001D6B16">
        <w:rPr>
          <w:sz w:val="26"/>
          <w:szCs w:val="26"/>
          <w:lang w:eastAsia="x-none"/>
        </w:rPr>
        <w:t xml:space="preserve"> </w:t>
      </w:r>
      <w:r w:rsidRPr="001D6B16">
        <w:rPr>
          <w:sz w:val="26"/>
          <w:szCs w:val="26"/>
          <w:lang w:eastAsia="x-none"/>
        </w:rPr>
        <w:br/>
      </w:r>
      <w:r w:rsidRPr="001D6B16">
        <w:rPr>
          <w:sz w:val="26"/>
          <w:szCs w:val="26"/>
          <w:lang w:val="x-none" w:eastAsia="x-none"/>
        </w:rPr>
        <w:t xml:space="preserve">«О государственной гражданской службе Российской Федерации» (далее – Федеральный закон от 27.07.2004 № 79-ФЗ), </w:t>
      </w:r>
      <w:hyperlink r:id="rId7" w:history="1">
        <w:r w:rsidRPr="001D6B16">
          <w:rPr>
            <w:sz w:val="26"/>
            <w:szCs w:val="26"/>
            <w:lang w:val="x-none" w:eastAsia="x-none"/>
          </w:rPr>
          <w:t>приказа</w:t>
        </w:r>
      </w:hyperlink>
      <w:r w:rsidRPr="001D6B16">
        <w:rPr>
          <w:sz w:val="26"/>
          <w:szCs w:val="26"/>
          <w:lang w:val="x-none" w:eastAsia="x-none"/>
        </w:rPr>
        <w:t xml:space="preserve"> Департамента образования, культуры и спорта Ненецкого автономного округа от 16.01.2015 № 10 «Об утверждении квалификационных требований к профессиональным знаниям и навыкам, необходимым для исполнения должностных обязанностей государственных гражданских служащих Департамента образования, культуры и спорта Ненецкого автономного округа».</w:t>
      </w:r>
    </w:p>
    <w:p w:rsidR="00C519B2" w:rsidRPr="001D6B16" w:rsidRDefault="00C519B2" w:rsidP="00C519B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6B16">
        <w:rPr>
          <w:sz w:val="26"/>
          <w:szCs w:val="26"/>
        </w:rPr>
        <w:t>2. Должность государственной гражданской службы Ненецкого автономного округа – начальник отдела бухгалтерского учёта и отчётности организационно-правового управления Департамента образования, культуры и спорта Ненецкого автономного округа</w:t>
      </w:r>
      <w:r w:rsidRPr="001D6B16">
        <w:rPr>
          <w:spacing w:val="1"/>
          <w:sz w:val="26"/>
          <w:szCs w:val="26"/>
        </w:rPr>
        <w:t xml:space="preserve"> (далее – начальник отдела, отдел, управление, Департамент соответственно) </w:t>
      </w:r>
      <w:r w:rsidRPr="001D6B16">
        <w:rPr>
          <w:color w:val="000000"/>
          <w:spacing w:val="3"/>
          <w:sz w:val="26"/>
          <w:szCs w:val="26"/>
        </w:rPr>
        <w:t>относится к главной группе должностей государственной гражданской службы Ненецкого автономного округа категории «специалисты»;</w:t>
      </w:r>
    </w:p>
    <w:p w:rsidR="00C519B2" w:rsidRPr="001D6B16" w:rsidRDefault="00C519B2" w:rsidP="00C519B2">
      <w:pPr>
        <w:tabs>
          <w:tab w:val="left" w:pos="284"/>
          <w:tab w:val="left" w:pos="700"/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1D6B16">
        <w:rPr>
          <w:sz w:val="26"/>
          <w:szCs w:val="26"/>
        </w:rPr>
        <w:t xml:space="preserve">3. Назначение на должность и освобождение от должности осуществляется по решению представителя нанимателя в порядке, установленном законодательством Российской Федерации и Ненецкого автономного округа. </w:t>
      </w:r>
    </w:p>
    <w:p w:rsidR="00C519B2" w:rsidRPr="001D6B16" w:rsidRDefault="00C519B2" w:rsidP="00C519B2">
      <w:pPr>
        <w:tabs>
          <w:tab w:val="left" w:pos="284"/>
          <w:tab w:val="left" w:pos="700"/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1D6B16">
        <w:rPr>
          <w:sz w:val="26"/>
          <w:szCs w:val="26"/>
        </w:rPr>
        <w:t xml:space="preserve">4. Начальник отдела находится в непосредственном подчинении заместителя руководителя Департамента – начальника организационно-правового управления (далее – начальник управления). 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 xml:space="preserve">5. В период временного отсутствия начальника (отпуск, служебная командировка, нетрудоспособность) его обязанности исполняет главный консультант отдела в соответствии с распоряжением представителя нанимателя. 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 xml:space="preserve">6. Начальник отдела в случае служебной необходимости исполняет </w:t>
      </w:r>
      <w:r w:rsidRPr="001D6B16">
        <w:rPr>
          <w:rFonts w:eastAsia="Calibri"/>
          <w:sz w:val="26"/>
          <w:szCs w:val="26"/>
          <w:lang w:eastAsia="en-US"/>
        </w:rPr>
        <w:lastRenderedPageBreak/>
        <w:t xml:space="preserve">обязанности временно отсутствующего специалиста отдела в соответствии с распоряжением представителя нанимателя. 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Раздел II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Квалификационные требования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1701"/>
          <w:tab w:val="left" w:pos="8928"/>
        </w:tabs>
        <w:autoSpaceDE w:val="0"/>
        <w:autoSpaceDN w:val="0"/>
        <w:adjustRightInd w:val="0"/>
        <w:jc w:val="center"/>
        <w:rPr>
          <w:b/>
          <w:color w:val="000000"/>
          <w:spacing w:val="-7"/>
          <w:sz w:val="26"/>
          <w:szCs w:val="26"/>
        </w:rPr>
      </w:pPr>
    </w:p>
    <w:p w:rsidR="00C519B2" w:rsidRPr="001D6B16" w:rsidRDefault="00C519B2" w:rsidP="00C519B2">
      <w:pPr>
        <w:widowControl w:val="0"/>
        <w:shd w:val="clear" w:color="auto" w:fill="FFFFFF"/>
        <w:tabs>
          <w:tab w:val="left" w:pos="1701"/>
          <w:tab w:val="left" w:pos="8928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D6B16">
        <w:rPr>
          <w:color w:val="000000"/>
          <w:spacing w:val="-7"/>
          <w:sz w:val="26"/>
          <w:szCs w:val="26"/>
        </w:rPr>
        <w:t xml:space="preserve">7. Для замещения должности </w:t>
      </w:r>
      <w:r w:rsidRPr="001D6B16">
        <w:rPr>
          <w:spacing w:val="-8"/>
          <w:sz w:val="26"/>
          <w:szCs w:val="26"/>
        </w:rPr>
        <w:t>начальника отдела</w:t>
      </w:r>
      <w:r w:rsidRPr="001D6B16">
        <w:rPr>
          <w:bCs/>
          <w:sz w:val="26"/>
          <w:szCs w:val="26"/>
        </w:rPr>
        <w:t xml:space="preserve"> устанавливаются следующие квалификационные требования: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bCs/>
          <w:sz w:val="26"/>
          <w:szCs w:val="26"/>
        </w:rPr>
        <w:t>1)</w:t>
      </w:r>
      <w:r w:rsidRPr="001D6B16">
        <w:rPr>
          <w:rFonts w:eastAsia="Calibri"/>
          <w:sz w:val="26"/>
          <w:szCs w:val="26"/>
          <w:lang w:eastAsia="en-US"/>
        </w:rPr>
        <w:t xml:space="preserve"> наличие </w:t>
      </w:r>
      <w:proofErr w:type="gramStart"/>
      <w:r w:rsidRPr="001D6B16">
        <w:rPr>
          <w:rFonts w:eastAsia="Calibri"/>
          <w:sz w:val="26"/>
          <w:szCs w:val="26"/>
          <w:lang w:eastAsia="en-US"/>
        </w:rPr>
        <w:t>высшего</w:t>
      </w:r>
      <w:proofErr w:type="gramEnd"/>
      <w:r w:rsidRPr="001D6B16">
        <w:rPr>
          <w:rFonts w:eastAsia="Calibri"/>
          <w:sz w:val="26"/>
          <w:szCs w:val="26"/>
          <w:lang w:eastAsia="en-US"/>
        </w:rPr>
        <w:t xml:space="preserve"> образования (</w:t>
      </w:r>
      <w:proofErr w:type="spellStart"/>
      <w:r w:rsidRPr="001D6B16">
        <w:rPr>
          <w:rFonts w:eastAsia="Calibri"/>
          <w:sz w:val="26"/>
          <w:szCs w:val="26"/>
          <w:lang w:eastAsia="en-US"/>
        </w:rPr>
        <w:t>специалитет</w:t>
      </w:r>
      <w:proofErr w:type="spellEnd"/>
      <w:r w:rsidRPr="001D6B16">
        <w:rPr>
          <w:rFonts w:eastAsia="Calibri"/>
          <w:sz w:val="26"/>
          <w:szCs w:val="26"/>
          <w:lang w:eastAsia="en-US"/>
        </w:rPr>
        <w:t xml:space="preserve">, магистратура) по направлению подготовки (специальности) «экономика и управление»; 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 xml:space="preserve">2) стаж гражданской службы не менее четырех лет или стаж (опыт) работы по специальности не менее пяти лет; </w:t>
      </w:r>
    </w:p>
    <w:p w:rsidR="00C519B2" w:rsidRPr="001D6B16" w:rsidRDefault="00C519B2" w:rsidP="00C519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6B16">
        <w:rPr>
          <w:bCs/>
          <w:sz w:val="26"/>
          <w:szCs w:val="26"/>
        </w:rPr>
        <w:t xml:space="preserve">3) </w:t>
      </w:r>
      <w:r w:rsidRPr="001D6B16">
        <w:rPr>
          <w:sz w:val="26"/>
          <w:szCs w:val="26"/>
        </w:rPr>
        <w:t xml:space="preserve">наличие профессиональных знаний, </w:t>
      </w:r>
      <w:hyperlink r:id="rId8" w:history="1">
        <w:r w:rsidRPr="001D6B16">
          <w:rPr>
            <w:rFonts w:eastAsia="Calibri"/>
            <w:sz w:val="26"/>
            <w:szCs w:val="26"/>
          </w:rPr>
          <w:t>Конституции</w:t>
        </w:r>
      </w:hyperlink>
      <w:r w:rsidRPr="001D6B16">
        <w:rPr>
          <w:rFonts w:eastAsia="Calibri"/>
          <w:sz w:val="26"/>
          <w:szCs w:val="26"/>
        </w:rPr>
        <w:t xml:space="preserve"> Российской Федерации, федерального и окружного законодательства по вопросам деятельности структурного подразделения Департамента образования, культуры и спорта Ненецкого автономного округа, </w:t>
      </w:r>
      <w:hyperlink r:id="rId9" w:history="1">
        <w:r w:rsidRPr="001D6B16">
          <w:rPr>
            <w:rFonts w:eastAsia="Calibri"/>
            <w:sz w:val="26"/>
            <w:szCs w:val="26"/>
          </w:rPr>
          <w:t>Устава</w:t>
        </w:r>
      </w:hyperlink>
      <w:r w:rsidRPr="001D6B16">
        <w:rPr>
          <w:rFonts w:eastAsia="Calibri"/>
          <w:sz w:val="26"/>
          <w:szCs w:val="26"/>
        </w:rPr>
        <w:t xml:space="preserve"> Ненецкого автономного округа, </w:t>
      </w:r>
      <w:hyperlink r:id="rId10" w:history="1">
        <w:r w:rsidRPr="001D6B16">
          <w:rPr>
            <w:rFonts w:eastAsia="Calibri"/>
            <w:sz w:val="26"/>
            <w:szCs w:val="26"/>
          </w:rPr>
          <w:t>Положения</w:t>
        </w:r>
      </w:hyperlink>
      <w:r w:rsidRPr="001D6B16">
        <w:rPr>
          <w:rFonts w:eastAsia="Calibri"/>
          <w:sz w:val="26"/>
          <w:szCs w:val="26"/>
        </w:rPr>
        <w:t xml:space="preserve"> о Департаменте образования, культуры и спорта Ненецкого автономного округа;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Департамента образования, культуры и спорта Ненецкого автономного округа, правил и норм охраны труда;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 программного обеспечения, возможностей и особенностей применения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C519B2" w:rsidRPr="001D6B16" w:rsidRDefault="00C519B2" w:rsidP="00C519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D6B16">
        <w:rPr>
          <w:color w:val="000000"/>
          <w:spacing w:val="-11"/>
          <w:sz w:val="26"/>
          <w:szCs w:val="26"/>
        </w:rPr>
        <w:t xml:space="preserve">4) </w:t>
      </w:r>
      <w:r w:rsidRPr="001D6B16">
        <w:rPr>
          <w:sz w:val="26"/>
          <w:szCs w:val="26"/>
        </w:rPr>
        <w:t>наличие профессиональных навыков,</w:t>
      </w:r>
      <w:r w:rsidRPr="001D6B16">
        <w:rPr>
          <w:rFonts w:eastAsia="Calibri"/>
          <w:sz w:val="26"/>
          <w:szCs w:val="26"/>
        </w:rPr>
        <w:t xml:space="preserve"> необходимых для выполнения работы в сфере, соответствующей направлению деятельности структурного подразделения Департамента образования, культуры и спорта Ненецкого автономного округа; работы с людьми; практического применения нормативных правовых актов; взаимодействия с государственными органами и органами местного самоуправления, организациями; эффективного планирования служебного времени; владения конструктивной критикой; адаптации к новой ситуации и принятия новых подходов в решении поставленных задач;</w:t>
      </w:r>
      <w:proofErr w:type="gramEnd"/>
      <w:r w:rsidRPr="001D6B16">
        <w:rPr>
          <w:rFonts w:eastAsia="Calibri"/>
          <w:sz w:val="26"/>
          <w:szCs w:val="26"/>
        </w:rPr>
        <w:t xml:space="preserve"> своевременного выявления и разрешения проблемных ситуаций, приводящих к конфликту интересов; публичного выступления; делового письма; систематического повышения своей квалификации; </w:t>
      </w:r>
      <w:proofErr w:type="gramStart"/>
      <w:r w:rsidRPr="001D6B16">
        <w:rPr>
          <w:rFonts w:eastAsia="Calibri"/>
          <w:sz w:val="26"/>
          <w:szCs w:val="26"/>
        </w:rPr>
        <w:t xml:space="preserve">работы с информационно-телекоммуникационными сетями, в том числе сетью Интернет, работы в операционной системе </w:t>
      </w:r>
      <w:proofErr w:type="spellStart"/>
      <w:r w:rsidRPr="001D6B16">
        <w:rPr>
          <w:rFonts w:eastAsia="Calibri"/>
          <w:sz w:val="26"/>
          <w:szCs w:val="26"/>
        </w:rPr>
        <w:t>Windows</w:t>
      </w:r>
      <w:proofErr w:type="spellEnd"/>
      <w:r w:rsidRPr="001D6B16">
        <w:rPr>
          <w:rFonts w:eastAsia="Calibri"/>
          <w:sz w:val="26"/>
          <w:szCs w:val="26"/>
        </w:rPr>
        <w:t xml:space="preserve">, управления электронной почтой, использование графических объектов в электронных документах, работы с базами данных, внутренними и периферийными устройствами компьютера, работы с программным обеспечением (MS </w:t>
      </w:r>
      <w:proofErr w:type="spellStart"/>
      <w:r w:rsidRPr="001D6B16">
        <w:rPr>
          <w:rFonts w:eastAsia="Calibri"/>
          <w:sz w:val="26"/>
          <w:szCs w:val="26"/>
        </w:rPr>
        <w:t>Office-Word</w:t>
      </w:r>
      <w:proofErr w:type="spellEnd"/>
      <w:r w:rsidRPr="001D6B16">
        <w:rPr>
          <w:rFonts w:eastAsia="Calibri"/>
          <w:sz w:val="26"/>
          <w:szCs w:val="26"/>
        </w:rPr>
        <w:t xml:space="preserve">, </w:t>
      </w:r>
      <w:proofErr w:type="spellStart"/>
      <w:r w:rsidRPr="001D6B16">
        <w:rPr>
          <w:rFonts w:eastAsia="Calibri"/>
          <w:sz w:val="26"/>
          <w:szCs w:val="26"/>
        </w:rPr>
        <w:t>Excel</w:t>
      </w:r>
      <w:proofErr w:type="spellEnd"/>
      <w:r w:rsidRPr="001D6B16">
        <w:rPr>
          <w:rFonts w:eastAsia="Calibri"/>
          <w:sz w:val="26"/>
          <w:szCs w:val="26"/>
        </w:rPr>
        <w:t xml:space="preserve">, </w:t>
      </w:r>
      <w:proofErr w:type="spellStart"/>
      <w:r w:rsidRPr="001D6B16">
        <w:rPr>
          <w:rFonts w:eastAsia="Calibri"/>
          <w:sz w:val="26"/>
          <w:szCs w:val="26"/>
        </w:rPr>
        <w:t>Power</w:t>
      </w:r>
      <w:proofErr w:type="spellEnd"/>
      <w:r w:rsidRPr="001D6B16">
        <w:rPr>
          <w:rFonts w:eastAsia="Calibri"/>
          <w:sz w:val="26"/>
          <w:szCs w:val="26"/>
        </w:rPr>
        <w:t xml:space="preserve"> </w:t>
      </w:r>
      <w:proofErr w:type="spellStart"/>
      <w:r w:rsidRPr="001D6B16">
        <w:rPr>
          <w:rFonts w:eastAsia="Calibri"/>
          <w:sz w:val="26"/>
          <w:szCs w:val="26"/>
        </w:rPr>
        <w:t>Point</w:t>
      </w:r>
      <w:proofErr w:type="spellEnd"/>
      <w:r w:rsidRPr="001D6B16">
        <w:rPr>
          <w:rFonts w:eastAsia="Calibri"/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  <w:proofErr w:type="gramEnd"/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lastRenderedPageBreak/>
        <w:t>Раздел III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Должностные обязанности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1"/>
          <w:sz w:val="26"/>
          <w:szCs w:val="26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 xml:space="preserve">8. Начальник отдела должен исполнять основные обязанности государственного гражданского служащего, предусмотренные </w:t>
      </w:r>
      <w:hyperlink r:id="rId11" w:history="1">
        <w:r w:rsidRPr="001D6B16">
          <w:rPr>
            <w:rFonts w:eastAsia="Calibri"/>
            <w:sz w:val="26"/>
            <w:szCs w:val="26"/>
            <w:lang w:eastAsia="en-US"/>
          </w:rPr>
          <w:t>статьями 15</w:t>
        </w:r>
      </w:hyperlink>
      <w:r w:rsidRPr="001D6B16">
        <w:rPr>
          <w:rFonts w:eastAsia="Calibri"/>
          <w:sz w:val="26"/>
          <w:szCs w:val="26"/>
          <w:lang w:eastAsia="en-US"/>
        </w:rPr>
        <w:t xml:space="preserve"> и </w:t>
      </w:r>
      <w:hyperlink r:id="rId12" w:history="1">
        <w:r w:rsidRPr="001D6B16">
          <w:rPr>
            <w:rFonts w:eastAsia="Calibri"/>
            <w:sz w:val="26"/>
            <w:szCs w:val="26"/>
            <w:lang w:eastAsia="en-US"/>
          </w:rPr>
          <w:t>18</w:t>
        </w:r>
      </w:hyperlink>
      <w:r w:rsidRPr="001D6B16">
        <w:rPr>
          <w:rFonts w:eastAsia="Calibri"/>
          <w:sz w:val="26"/>
          <w:szCs w:val="26"/>
          <w:lang w:eastAsia="en-US"/>
        </w:rPr>
        <w:t xml:space="preserve"> Федерального закона от 27.07.2004 N 79-ФЗ, в том числе: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 xml:space="preserve">1) соблюдать </w:t>
      </w:r>
      <w:hyperlink r:id="rId13" w:history="1">
        <w:r w:rsidRPr="001D6B16">
          <w:rPr>
            <w:rFonts w:eastAsia="Calibri"/>
            <w:sz w:val="26"/>
            <w:szCs w:val="26"/>
            <w:lang w:eastAsia="en-US"/>
          </w:rPr>
          <w:t>Конституцию</w:t>
        </w:r>
      </w:hyperlink>
      <w:r w:rsidRPr="001D6B16">
        <w:rPr>
          <w:rFonts w:eastAsia="Calibri"/>
          <w:sz w:val="26"/>
          <w:szCs w:val="26"/>
          <w:lang w:eastAsia="en-US"/>
        </w:rPr>
        <w:t xml:space="preserve"> Российской Федерации, </w:t>
      </w:r>
      <w:hyperlink r:id="rId14" w:history="1">
        <w:r w:rsidRPr="001D6B16">
          <w:rPr>
            <w:rFonts w:eastAsia="Calibri"/>
            <w:sz w:val="26"/>
            <w:szCs w:val="26"/>
            <w:lang w:eastAsia="en-US"/>
          </w:rPr>
          <w:t>Устав</w:t>
        </w:r>
      </w:hyperlink>
      <w:r w:rsidRPr="001D6B16">
        <w:rPr>
          <w:rFonts w:eastAsia="Calibri"/>
          <w:sz w:val="26"/>
          <w:szCs w:val="26"/>
          <w:lang w:eastAsia="en-US"/>
        </w:rPr>
        <w:t xml:space="preserve"> Ненецкого автономного округа, федеральные конституционные законы, федеральные законы, законы Ненецкого автономного округа, иные нормативные правовые акты Российской Федерации, Ненецкого автономного округа и обеспечивать их исполнение;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2) исполнять должностные обязанности в соответствии с настоящим должностным регламентом;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 и Ненецкого автономного округа;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4) соблюдать при исполнении должностных обязанностей права и законные интересы граждан и организаций;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5) соблюдать служебный распорядок Департамента;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6) поддерживать уровень квалификации, необходимый для надлежащего исполнения должностных обязанностей;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обязанностей, в том числе сведения, касающиеся частной жизни и здоровья граждан или затрагивающие их честь и достоинство;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характера, а также предоставлять сведения о своих расходах и членов своей семьи;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5" w:history="1">
        <w:r w:rsidRPr="001D6B16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1D6B16">
        <w:rPr>
          <w:rFonts w:eastAsia="Calibri"/>
          <w:sz w:val="26"/>
          <w:szCs w:val="26"/>
          <w:lang w:eastAsia="en-US"/>
        </w:rPr>
        <w:t xml:space="preserve"> от 27.07.2004 N 79-ФЗ и другими федеральными законами;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12) сообщать руководителю Департамента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13) проходить обязательную государственную дактилоскопическую регистрацию в случаях и порядке, установленных федеральным законом;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 xml:space="preserve">14) соблюдать Кодекс этики служебного поведения государственных гражданских служащих Департамента образования, культуры и спорта Ненецкого автономного округа, утвержденный приказом Департамента образования, культуры и спорта Ненецкого автономного округа от 12.01.2015  № 2. 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lastRenderedPageBreak/>
        <w:t xml:space="preserve">9. </w:t>
      </w:r>
      <w:r w:rsidRPr="001D6B16">
        <w:rPr>
          <w:sz w:val="26"/>
          <w:szCs w:val="26"/>
        </w:rPr>
        <w:t>Начальник отдела не вправе исполнять данное ему неправомерное поручение. При получении от соответствующего руководителя поручения, являющегося, по мнению начальника отдела, неправомерным, начальник отдела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начальник отдела обязан отказаться от его исполнения.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x-none"/>
        </w:rPr>
      </w:pPr>
      <w:r w:rsidRPr="001D6B16">
        <w:rPr>
          <w:sz w:val="26"/>
          <w:szCs w:val="26"/>
          <w:lang w:val="x-none" w:eastAsia="x-none"/>
        </w:rPr>
        <w:t>В случае исполнения начальником отдела неправомерного поручения руководителя</w:t>
      </w:r>
      <w:r w:rsidRPr="001D6B16">
        <w:rPr>
          <w:color w:val="FF0000"/>
          <w:sz w:val="26"/>
          <w:szCs w:val="26"/>
          <w:lang w:val="x-none" w:eastAsia="x-none"/>
        </w:rPr>
        <w:t xml:space="preserve"> </w:t>
      </w:r>
      <w:r w:rsidRPr="001D6B16">
        <w:rPr>
          <w:sz w:val="26"/>
          <w:szCs w:val="26"/>
          <w:lang w:val="x-none" w:eastAsia="x-none"/>
        </w:rPr>
        <w:t>начальник отдела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x-none"/>
        </w:rPr>
      </w:pPr>
      <w:r w:rsidRPr="001D6B16">
        <w:rPr>
          <w:sz w:val="26"/>
          <w:szCs w:val="26"/>
          <w:lang w:eastAsia="x-none"/>
        </w:rPr>
        <w:t xml:space="preserve">10. </w:t>
      </w:r>
      <w:proofErr w:type="gramStart"/>
      <w:r w:rsidRPr="001D6B16">
        <w:rPr>
          <w:sz w:val="26"/>
          <w:szCs w:val="26"/>
          <w:lang w:eastAsia="x-none"/>
        </w:rPr>
        <w:t>Начальник отдела должен уведомлять руководителя Департамента,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Порядком уведомления представителя нанимателя (работодателя) о фактах обращения в целях склонения государственных гражданских служащих Департамента образования, культуры и спорта Ненецкого автономного округа к совершению коррупционных правонарушений, утвержденным приказом Департамента</w:t>
      </w:r>
      <w:proofErr w:type="gramEnd"/>
      <w:r w:rsidRPr="001D6B16">
        <w:rPr>
          <w:sz w:val="26"/>
          <w:szCs w:val="26"/>
          <w:lang w:eastAsia="x-none"/>
        </w:rPr>
        <w:t xml:space="preserve"> от 12.01.2015 № 4.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x-none"/>
        </w:rPr>
      </w:pPr>
      <w:r w:rsidRPr="001D6B16">
        <w:rPr>
          <w:sz w:val="26"/>
          <w:szCs w:val="26"/>
          <w:lang w:eastAsia="x-none"/>
        </w:rPr>
        <w:t xml:space="preserve">11. </w:t>
      </w:r>
      <w:r w:rsidRPr="001D6B16">
        <w:rPr>
          <w:sz w:val="26"/>
          <w:szCs w:val="26"/>
          <w:lang w:val="x-none" w:eastAsia="x-none"/>
        </w:rPr>
        <w:t>Начальник отдела, в целях осуществления задач и функций отдела, обязан:</w:t>
      </w:r>
      <w:r w:rsidRPr="001D6B16">
        <w:rPr>
          <w:sz w:val="26"/>
          <w:szCs w:val="26"/>
          <w:lang w:eastAsia="x-none"/>
        </w:rPr>
        <w:t xml:space="preserve"> 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1D6B16">
        <w:rPr>
          <w:color w:val="000000"/>
          <w:sz w:val="26"/>
          <w:szCs w:val="26"/>
        </w:rPr>
        <w:t>осуществлять руководство деятельностью отдела по выполнению поставленных задач и нести ответственность за осуществление возложенных на отдел задач и функций.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1D6B16">
        <w:rPr>
          <w:color w:val="000000"/>
          <w:sz w:val="26"/>
          <w:szCs w:val="26"/>
        </w:rPr>
        <w:t>организовывать учет и формирование полной и достоверной отчетности об исполнении консолидированного бюджета главного распорядителя бюджетных средств Департамента (</w:t>
      </w:r>
      <w:proofErr w:type="gramStart"/>
      <w:r w:rsidRPr="001D6B16">
        <w:rPr>
          <w:color w:val="000000"/>
          <w:sz w:val="26"/>
          <w:szCs w:val="26"/>
        </w:rPr>
        <w:t>ежемесячная</w:t>
      </w:r>
      <w:proofErr w:type="gramEnd"/>
      <w:r w:rsidRPr="001D6B16">
        <w:rPr>
          <w:color w:val="000000"/>
          <w:sz w:val="26"/>
          <w:szCs w:val="26"/>
        </w:rPr>
        <w:t>, квартальная, годовая);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ind w:left="0" w:right="-6" w:firstLine="709"/>
        <w:contextualSpacing/>
        <w:jc w:val="both"/>
        <w:rPr>
          <w:color w:val="000000"/>
          <w:sz w:val="26"/>
          <w:szCs w:val="26"/>
        </w:rPr>
      </w:pPr>
      <w:r w:rsidRPr="001D6B16">
        <w:rPr>
          <w:color w:val="000000"/>
          <w:sz w:val="26"/>
          <w:szCs w:val="26"/>
        </w:rPr>
        <w:t>о</w:t>
      </w:r>
      <w:r w:rsidRPr="001D6B16">
        <w:rPr>
          <w:sz w:val="26"/>
          <w:szCs w:val="26"/>
        </w:rPr>
        <w:t>рганизовывать проверку и консолидацию сводной бюджетной отчетности по подведомственным учреждениям</w:t>
      </w:r>
      <w:r w:rsidRPr="001D6B16">
        <w:rPr>
          <w:color w:val="000000"/>
          <w:sz w:val="26"/>
          <w:szCs w:val="26"/>
        </w:rPr>
        <w:t>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ind w:left="0" w:right="-6" w:firstLine="709"/>
        <w:contextualSpacing/>
        <w:jc w:val="both"/>
        <w:rPr>
          <w:color w:val="000000"/>
          <w:sz w:val="26"/>
          <w:szCs w:val="26"/>
        </w:rPr>
      </w:pPr>
      <w:r w:rsidRPr="001D6B16">
        <w:rPr>
          <w:color w:val="000000"/>
          <w:sz w:val="26"/>
          <w:szCs w:val="26"/>
        </w:rPr>
        <w:t>организовывать составление необходимой отчетности для исполнительных и законодательных органов власти Ненецкого автономного округа;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color w:val="000000"/>
          <w:sz w:val="26"/>
          <w:szCs w:val="26"/>
        </w:rPr>
        <w:t>организовывать обеспечение информацией, необходимой иным пользователям;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ind w:left="0" w:right="-6" w:firstLine="709"/>
        <w:contextualSpacing/>
        <w:jc w:val="both"/>
        <w:rPr>
          <w:color w:val="000000"/>
          <w:sz w:val="26"/>
          <w:szCs w:val="26"/>
        </w:rPr>
      </w:pPr>
      <w:r w:rsidRPr="001D6B16">
        <w:rPr>
          <w:color w:val="000000"/>
          <w:sz w:val="26"/>
          <w:szCs w:val="26"/>
        </w:rPr>
        <w:t xml:space="preserve"> организовывать учет и отчетность поступления и использования целевых средств, полученных в порядке межбюджетных трансфертов;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color w:val="000000"/>
          <w:sz w:val="26"/>
          <w:szCs w:val="26"/>
        </w:rPr>
        <w:t xml:space="preserve"> организовывать учет и формирование достоверной отчетности по исполнению сметы расходов на содержание Департамента;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организовывать составление и предоставление в установленные сроки необходимой квартальной и годовой отчетности во внебюджетные фонды;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 xml:space="preserve"> организовывать составление и предоставление в установленные сроки необходимой месячной, квартальной и годовой статистической отчетности;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color w:val="000000"/>
          <w:sz w:val="26"/>
          <w:szCs w:val="26"/>
        </w:rPr>
        <w:t xml:space="preserve"> о</w:t>
      </w:r>
      <w:r w:rsidRPr="001D6B16">
        <w:rPr>
          <w:sz w:val="26"/>
          <w:szCs w:val="26"/>
        </w:rPr>
        <w:t xml:space="preserve">рганизовывать </w:t>
      </w:r>
      <w:r w:rsidRPr="001D6B16">
        <w:rPr>
          <w:color w:val="000000"/>
          <w:sz w:val="26"/>
          <w:szCs w:val="26"/>
        </w:rPr>
        <w:t xml:space="preserve">ведение бухгалтерского учета финансово-хозяйственной деятельности Департамента и осуществлять </w:t>
      </w:r>
      <w:proofErr w:type="gramStart"/>
      <w:r w:rsidRPr="001D6B16">
        <w:rPr>
          <w:color w:val="000000"/>
          <w:sz w:val="26"/>
          <w:szCs w:val="26"/>
        </w:rPr>
        <w:t>контроль за</w:t>
      </w:r>
      <w:proofErr w:type="gramEnd"/>
      <w:r w:rsidRPr="001D6B16">
        <w:rPr>
          <w:color w:val="000000"/>
          <w:sz w:val="26"/>
          <w:szCs w:val="26"/>
        </w:rPr>
        <w:t xml:space="preserve"> законностью, своевременностью и правильностью оформления первичных документов при осуществлении всех финансово-хозяйственных операций, отражением на счетах </w:t>
      </w:r>
      <w:r w:rsidRPr="001D6B16">
        <w:rPr>
          <w:color w:val="000000"/>
          <w:sz w:val="26"/>
          <w:szCs w:val="26"/>
        </w:rPr>
        <w:lastRenderedPageBreak/>
        <w:t>бухгалтерского учета операций, связанных с поступлением и выбытием денежных средств, материальных ценностей и основных фондов, имущества и финансовых обязательств;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организовывать учет расчетов по страховым взносам во внебюджетные фонды, страховым взносам на обязательное социальное страхование от несчастных случаев на производстве и профессиональных заболеваний, удержаний из заработной платы;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организовывать составление и ведение реестра расходных обязательств;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 xml:space="preserve">организовывать составление и </w:t>
      </w:r>
      <w:r w:rsidRPr="001D6B16">
        <w:rPr>
          <w:color w:val="000000"/>
          <w:sz w:val="26"/>
          <w:szCs w:val="26"/>
        </w:rPr>
        <w:t>ведение бюджетной росписи главного распорядителя бюджетных средств и показателей кассового плана в разрезе кодов сектора государственного управления и получателей бюджетных средств;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color w:val="000000"/>
          <w:sz w:val="26"/>
          <w:szCs w:val="26"/>
        </w:rPr>
        <w:t>организовывать контроль за целевым и эффективным расходованием средств окружного бюджета;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color w:val="000000"/>
          <w:sz w:val="26"/>
          <w:szCs w:val="26"/>
        </w:rPr>
        <w:t>организовывать инвентаризацию имущества, расчетов и обязательств;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color w:val="000000"/>
          <w:sz w:val="26"/>
          <w:szCs w:val="26"/>
        </w:rPr>
        <w:t>организовывать проведение внутреннего аудита финансово-хозяйственной деятельности Департамента, подведомственных учреждений;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color w:val="000000"/>
          <w:sz w:val="26"/>
          <w:szCs w:val="26"/>
        </w:rPr>
        <w:t xml:space="preserve">организовывать </w:t>
      </w:r>
      <w:proofErr w:type="gramStart"/>
      <w:r w:rsidRPr="001D6B16">
        <w:rPr>
          <w:color w:val="000000"/>
          <w:sz w:val="26"/>
          <w:szCs w:val="26"/>
        </w:rPr>
        <w:t>контроль за</w:t>
      </w:r>
      <w:proofErr w:type="gramEnd"/>
      <w:r w:rsidRPr="001D6B16">
        <w:rPr>
          <w:color w:val="000000"/>
          <w:sz w:val="26"/>
          <w:szCs w:val="26"/>
        </w:rPr>
        <w:t xml:space="preserve"> исполнением принятых бюджетных обязательств;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вносить начальнику управления предложения по структуре и штатной численности отдела, назначении на должность, освобождении от должности, поощрении и наказании, стажировке, переподготовке, повышении квалификации государственных гражданских служащих отдела;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обеспечивать соблюдение государственными гражданскими служащими отдела  служебного распорядка Департамента, исполнительской дисциплины;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рассматривать полученные для согласования проекты нормативных правовых актов, договоров, государственных контрактов, соглашений и других документов по вопросам, отнесенным к компетенции отдела;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участвовать в осуществлении мероприятий, направленных на рациональное и эффективное использование бюджетных средств;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обеспечивать полный учет поступающих финансовых и нефинансовых активов, обязательств, а также своевременное отражение в бухгалтерском учете операций, связанных с их движением;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обеспечивать правильное начисление и своевременное перечисление платежей в бюджет;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обеспечивать составление достоверной бухгалтерской отчетности на основе регистров бухгалтерского учета;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обеспечивать своевременное представление бухгалтерской и налоговой отчетности в установленные сроки соответствующим органам;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обеспечивать законность, своевременность и правильность оформления документов по расчетам за услуги, заработной плате;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контролировать соблюдение установленных правил оформления приемки и отпуска нефинансовых активов и материальных запасов;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контролировать законность совершаемых операций;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контролировать своевременность и полноту перечисления налогов, взносов и представление в установленные сроки бюджетной и статистической отчетности;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контролировать соблюдение установленных правил инвентаризации денежных средств, нефинансовых активов, материальных запасов;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lastRenderedPageBreak/>
        <w:t>контролировать использование бюджетных сре</w:t>
      </w:r>
      <w:proofErr w:type="gramStart"/>
      <w:r w:rsidRPr="001D6B16">
        <w:rPr>
          <w:sz w:val="26"/>
          <w:szCs w:val="26"/>
        </w:rPr>
        <w:t>дств в с</w:t>
      </w:r>
      <w:proofErr w:type="gramEnd"/>
      <w:r w:rsidRPr="001D6B16">
        <w:rPr>
          <w:sz w:val="26"/>
          <w:szCs w:val="26"/>
        </w:rPr>
        <w:t>оответствии с их целевых назначением;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контролировать взыскание в установленные сроки дебиторской и погашение кредиторской задолженности, соблюдение платежной дисциплины;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надлежащим образом учитывать, хранить полученные на исполнение документы;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контролировать сохранность документов, образующихся в рамках деятельности отдела, формировать дела в соответствии с утвержденной номенклатурой дел, группировать исполненные документы в дела, систематизировать документы внутри дела, оформлять дела в соответствии с установленным порядком на данном участке работы;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подготавливать документы с истекшим сроком хранения для уничтожения с надлежащим оформлением документов в установленном порядке;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 xml:space="preserve">подготавливать документы по </w:t>
      </w:r>
      <w:proofErr w:type="gramStart"/>
      <w:r w:rsidRPr="001D6B16">
        <w:rPr>
          <w:sz w:val="26"/>
          <w:szCs w:val="26"/>
        </w:rPr>
        <w:t>истечении</w:t>
      </w:r>
      <w:proofErr w:type="gramEnd"/>
      <w:r w:rsidRPr="001D6B16">
        <w:rPr>
          <w:sz w:val="26"/>
          <w:szCs w:val="26"/>
        </w:rPr>
        <w:t xml:space="preserve"> установленных сроков текущего хранения в архив;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рассматривать запросы и обращения органов государственной власти, государственных органов должностных лиц, граждан и организаций по вопросам своей компетенции, подготавливать проекты ответов на них;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ежемесячно в установленные сроки составлять и представлять  план работы отдела;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подготавливать информационные материалы, справки по вопросам своей компетенции;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обеспечивать учет поступивших указаний и поручений, сроков их исполнения;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выполнять постановления и распоряжения губернатора Ненецкого автономного округа, постановления и распоряжения Администрации Ненецкого автономного округа, приказы и распоряжения Департамента;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осуществлять мероприятия по повышению уровня автоматизации учетного процесса;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принимать участие в подготовке правовых актов, связанных с задачами отдела в пределах своей компетенции;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 xml:space="preserve">ежемесячно в установленные сроки представлять отчет </w:t>
      </w:r>
      <w:proofErr w:type="gramStart"/>
      <w:r w:rsidRPr="001D6B16">
        <w:rPr>
          <w:sz w:val="26"/>
          <w:szCs w:val="26"/>
        </w:rPr>
        <w:t>о</w:t>
      </w:r>
      <w:proofErr w:type="gramEnd"/>
      <w:r w:rsidRPr="001D6B16">
        <w:rPr>
          <w:sz w:val="26"/>
          <w:szCs w:val="26"/>
        </w:rPr>
        <w:t xml:space="preserve"> проделанной работе;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 xml:space="preserve">участвовать по поручению руководителя в проведении служебных проверок; 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организовывать работу по обеспечению антикоррупционной деятельности в отделе;</w:t>
      </w:r>
    </w:p>
    <w:p w:rsidR="00C519B2" w:rsidRPr="001D6B16" w:rsidRDefault="00C519B2" w:rsidP="00C519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исполнять иные обязанности в соответствии с законодательством Российской Федерации и Ненецкого автономного округа.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i/>
          <w:sz w:val="26"/>
          <w:szCs w:val="26"/>
          <w:lang w:eastAsia="x-none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Раздел IV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Права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D6B16">
        <w:rPr>
          <w:color w:val="000000"/>
          <w:sz w:val="26"/>
          <w:szCs w:val="26"/>
        </w:rPr>
        <w:t xml:space="preserve">12.  Начальник отдела имеет основные права гражданского служащего предусмотренные статьей 14 Федерального закона от 27.04.2004 № 79-ФЗ. 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D6B16">
        <w:rPr>
          <w:color w:val="000000"/>
          <w:spacing w:val="-1"/>
          <w:sz w:val="26"/>
          <w:szCs w:val="26"/>
        </w:rPr>
        <w:t xml:space="preserve">13. Кроме прав, указанных в пункте 12, начальник отдела имеет право: 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6"/>
          <w:szCs w:val="26"/>
        </w:rPr>
      </w:pPr>
      <w:r w:rsidRPr="001D6B16">
        <w:rPr>
          <w:color w:val="000000"/>
          <w:spacing w:val="1"/>
          <w:sz w:val="26"/>
          <w:szCs w:val="26"/>
        </w:rPr>
        <w:t xml:space="preserve">1) вносить предложения </w:t>
      </w:r>
      <w:r w:rsidRPr="001D6B16">
        <w:rPr>
          <w:sz w:val="26"/>
          <w:szCs w:val="26"/>
        </w:rPr>
        <w:t xml:space="preserve">начальнику управления </w:t>
      </w:r>
      <w:r w:rsidRPr="001D6B16">
        <w:rPr>
          <w:color w:val="000000"/>
          <w:spacing w:val="1"/>
          <w:sz w:val="26"/>
          <w:szCs w:val="26"/>
        </w:rPr>
        <w:t>по вопросам своей компетенции и получать информацию о результатах их рассмотрения;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6"/>
          <w:szCs w:val="26"/>
        </w:rPr>
      </w:pPr>
      <w:r w:rsidRPr="001D6B16">
        <w:rPr>
          <w:color w:val="000000"/>
          <w:spacing w:val="1"/>
          <w:sz w:val="26"/>
          <w:szCs w:val="26"/>
        </w:rPr>
        <w:lastRenderedPageBreak/>
        <w:t>2) обращаться к вышестоящим руководителям с предложениями о совершенствовании деятельности отдела;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6"/>
          <w:szCs w:val="26"/>
        </w:rPr>
      </w:pPr>
      <w:r w:rsidRPr="001D6B16">
        <w:rPr>
          <w:color w:val="000000"/>
          <w:spacing w:val="1"/>
          <w:sz w:val="26"/>
          <w:szCs w:val="26"/>
        </w:rPr>
        <w:t>3) самостоятельно принимать решения при реализации полномочий в случае назначения членом комиссии или иного коллегиального органа;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1D6B16">
        <w:rPr>
          <w:color w:val="000000"/>
          <w:spacing w:val="1"/>
          <w:sz w:val="26"/>
          <w:szCs w:val="26"/>
        </w:rPr>
        <w:t>4) </w:t>
      </w:r>
      <w:r w:rsidRPr="001D6B16">
        <w:rPr>
          <w:color w:val="000000"/>
          <w:spacing w:val="-1"/>
          <w:sz w:val="26"/>
          <w:szCs w:val="26"/>
        </w:rPr>
        <w:t>получать нормативные правовые акты и литературу, а также пользоваться в установленном порядке правовыми системами, необходимыми для осуществления эффективной работы отдела;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D6B16">
        <w:rPr>
          <w:color w:val="000000"/>
          <w:spacing w:val="-1"/>
          <w:sz w:val="26"/>
          <w:szCs w:val="26"/>
        </w:rPr>
        <w:t>5) принимать участие в организации и проведении конференций, совещаний, семинаров по вопросам государственной гражданской службы и бухгалтерского учёта.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Раздел V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Ответственность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1D6B16">
        <w:rPr>
          <w:bCs/>
          <w:color w:val="000000"/>
          <w:spacing w:val="-1"/>
          <w:sz w:val="26"/>
          <w:szCs w:val="26"/>
        </w:rPr>
        <w:t xml:space="preserve">13. </w:t>
      </w:r>
      <w:r w:rsidRPr="001D6B16">
        <w:rPr>
          <w:color w:val="000000"/>
          <w:spacing w:val="-1"/>
          <w:sz w:val="26"/>
          <w:szCs w:val="26"/>
        </w:rPr>
        <w:t xml:space="preserve">Начальник отдела </w:t>
      </w:r>
      <w:r w:rsidRPr="001D6B16">
        <w:rPr>
          <w:bCs/>
          <w:color w:val="000000"/>
          <w:spacing w:val="-1"/>
          <w:sz w:val="26"/>
          <w:szCs w:val="26"/>
        </w:rPr>
        <w:t xml:space="preserve">несет ответственность в пределах, определенных законодательством Российской Федерации </w:t>
      </w:r>
      <w:proofErr w:type="gramStart"/>
      <w:r w:rsidRPr="001D6B16">
        <w:rPr>
          <w:bCs/>
          <w:color w:val="000000"/>
          <w:spacing w:val="-1"/>
          <w:sz w:val="26"/>
          <w:szCs w:val="26"/>
        </w:rPr>
        <w:t>за</w:t>
      </w:r>
      <w:proofErr w:type="gramEnd"/>
      <w:r w:rsidRPr="001D6B16">
        <w:rPr>
          <w:bCs/>
          <w:color w:val="000000"/>
          <w:spacing w:val="-1"/>
          <w:sz w:val="26"/>
          <w:szCs w:val="26"/>
        </w:rPr>
        <w:t>: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6B16">
        <w:rPr>
          <w:color w:val="000000"/>
          <w:spacing w:val="1"/>
          <w:sz w:val="26"/>
          <w:szCs w:val="26"/>
        </w:rPr>
        <w:t xml:space="preserve">1) неисполнение или ненадлежащее исполнение возложенных на него  </w:t>
      </w:r>
      <w:r w:rsidRPr="001D6B16">
        <w:rPr>
          <w:color w:val="000000"/>
          <w:spacing w:val="-2"/>
          <w:sz w:val="26"/>
          <w:szCs w:val="26"/>
        </w:rPr>
        <w:t>обязанностей;</w:t>
      </w:r>
    </w:p>
    <w:p w:rsidR="00C519B2" w:rsidRPr="001D6B16" w:rsidRDefault="00C519B2" w:rsidP="00C519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2)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обязанностей, в том числе сведений, касающихся частной жизни и здоровья граждан или затрагивающих их честь и достоинство;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6B16">
        <w:rPr>
          <w:color w:val="000000"/>
          <w:spacing w:val="-2"/>
          <w:sz w:val="26"/>
          <w:szCs w:val="26"/>
        </w:rPr>
        <w:t>3) действие или бездействие, ведущее к нарушению прав и законных интересов граждан, организаций;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6B16">
        <w:rPr>
          <w:color w:val="000000"/>
          <w:spacing w:val="-2"/>
          <w:sz w:val="26"/>
          <w:szCs w:val="26"/>
        </w:rPr>
        <w:t>4) причинение материального ущерба;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6B16">
        <w:rPr>
          <w:color w:val="000000"/>
          <w:spacing w:val="-2"/>
          <w:sz w:val="26"/>
          <w:szCs w:val="26"/>
        </w:rPr>
        <w:t xml:space="preserve">5) несвоевременное выполнение заданий, приказов, распоряжений и </w:t>
      </w:r>
      <w:proofErr w:type="gramStart"/>
      <w:r w:rsidRPr="001D6B16">
        <w:rPr>
          <w:color w:val="000000"/>
          <w:spacing w:val="-2"/>
          <w:sz w:val="26"/>
          <w:szCs w:val="26"/>
        </w:rPr>
        <w:t>поручений</w:t>
      </w:r>
      <w:proofErr w:type="gramEnd"/>
      <w:r w:rsidRPr="001D6B16">
        <w:rPr>
          <w:color w:val="000000"/>
          <w:spacing w:val="-2"/>
          <w:sz w:val="26"/>
          <w:szCs w:val="26"/>
        </w:rPr>
        <w:t xml:space="preserve"> вышестоящих в порядке подчиненности руководителей, в том числе, связанных с исполнением поручений Президента Российской Федерации;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1D6B16">
        <w:rPr>
          <w:color w:val="000000"/>
          <w:spacing w:val="-2"/>
          <w:sz w:val="26"/>
          <w:szCs w:val="26"/>
        </w:rPr>
        <w:t>6) несвоевременное рассмотрение в пределах своей компетенции обращений граждан и общественных объединений, а также организаций, государственных органов и органов местного самоуправления;</w:t>
      </w:r>
    </w:p>
    <w:p w:rsidR="00C519B2" w:rsidRPr="001D6B16" w:rsidRDefault="00C519B2" w:rsidP="00C519B2">
      <w:pPr>
        <w:ind w:left="709"/>
        <w:jc w:val="both"/>
        <w:rPr>
          <w:i/>
          <w:sz w:val="26"/>
          <w:szCs w:val="26"/>
          <w:lang w:val="x-none" w:eastAsia="x-none"/>
        </w:rPr>
      </w:pPr>
      <w:r w:rsidRPr="001D6B16">
        <w:rPr>
          <w:sz w:val="26"/>
          <w:szCs w:val="26"/>
          <w:lang w:eastAsia="x-none"/>
        </w:rPr>
        <w:t>7</w:t>
      </w:r>
      <w:r w:rsidRPr="001D6B16">
        <w:rPr>
          <w:sz w:val="26"/>
          <w:szCs w:val="26"/>
          <w:lang w:val="x-none" w:eastAsia="x-none"/>
        </w:rPr>
        <w:t>) за организацию и состояние антикоррупционной работы в отделе;</w:t>
      </w:r>
    </w:p>
    <w:p w:rsidR="00C519B2" w:rsidRPr="001D6B16" w:rsidRDefault="00C519B2" w:rsidP="00C519B2">
      <w:pPr>
        <w:ind w:left="709"/>
        <w:jc w:val="both"/>
        <w:rPr>
          <w:i/>
          <w:sz w:val="26"/>
          <w:szCs w:val="26"/>
          <w:lang w:eastAsia="x-none"/>
        </w:rPr>
      </w:pPr>
      <w:r w:rsidRPr="001D6B16">
        <w:rPr>
          <w:sz w:val="26"/>
          <w:szCs w:val="26"/>
          <w:lang w:eastAsia="x-none"/>
        </w:rPr>
        <w:t xml:space="preserve">8) </w:t>
      </w:r>
      <w:r w:rsidRPr="001D6B16">
        <w:rPr>
          <w:sz w:val="26"/>
          <w:szCs w:val="26"/>
          <w:lang w:val="x-none" w:eastAsia="x-none"/>
        </w:rPr>
        <w:t>за нарушение положений настоящего должностного регламента.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6"/>
          <w:szCs w:val="26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Раздел VI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Перечень вопросов, по которым начальник отдела вправе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 xml:space="preserve">или </w:t>
      </w:r>
      <w:proofErr w:type="gramStart"/>
      <w:r w:rsidRPr="001D6B16">
        <w:rPr>
          <w:rFonts w:eastAsia="Calibri"/>
          <w:b/>
          <w:sz w:val="26"/>
          <w:szCs w:val="26"/>
          <w:lang w:eastAsia="en-US"/>
        </w:rPr>
        <w:t>обязан</w:t>
      </w:r>
      <w:proofErr w:type="gramEnd"/>
      <w:r w:rsidRPr="001D6B16">
        <w:rPr>
          <w:rFonts w:eastAsia="Calibri"/>
          <w:b/>
          <w:sz w:val="26"/>
          <w:szCs w:val="26"/>
          <w:lang w:eastAsia="en-US"/>
        </w:rPr>
        <w:t xml:space="preserve"> самостоятельно принимать определенные решения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4"/>
          <w:sz w:val="26"/>
          <w:szCs w:val="26"/>
        </w:rPr>
      </w:pPr>
    </w:p>
    <w:p w:rsidR="00C519B2" w:rsidRPr="001D6B16" w:rsidRDefault="00C519B2" w:rsidP="00C519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7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 xml:space="preserve">14. В соответствии с замещаемой государственной гражданской должностью и со своей компетенцией начальник отдела организует и согласовывает основные официальные документы: </w:t>
      </w:r>
    </w:p>
    <w:p w:rsidR="00C519B2" w:rsidRPr="001D6B16" w:rsidRDefault="00C519B2" w:rsidP="00C519B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6" w:firstLine="709"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проекты правовых актов Департамента;</w:t>
      </w:r>
    </w:p>
    <w:p w:rsidR="00C519B2" w:rsidRPr="001D6B16" w:rsidRDefault="00C519B2" w:rsidP="00C519B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6" w:firstLine="709"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проекты правовых актов Администрации Ненецкого автономного округа;</w:t>
      </w:r>
    </w:p>
    <w:p w:rsidR="00C519B2" w:rsidRPr="001D6B16" w:rsidRDefault="00C519B2" w:rsidP="00C519B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6" w:firstLine="709"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проекты законов Ненецкого автономного округа.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4"/>
          <w:sz w:val="26"/>
          <w:szCs w:val="26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Раздел VII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Перечень вопросов, по которым начальник отдела вправе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lastRenderedPageBreak/>
        <w:t xml:space="preserve">или </w:t>
      </w:r>
      <w:proofErr w:type="gramStart"/>
      <w:r w:rsidRPr="001D6B16">
        <w:rPr>
          <w:rFonts w:eastAsia="Calibri"/>
          <w:b/>
          <w:sz w:val="26"/>
          <w:szCs w:val="26"/>
          <w:lang w:eastAsia="en-US"/>
        </w:rPr>
        <w:t>обязан</w:t>
      </w:r>
      <w:proofErr w:type="gramEnd"/>
      <w:r w:rsidRPr="001D6B16">
        <w:rPr>
          <w:rFonts w:eastAsia="Calibri"/>
          <w:b/>
          <w:sz w:val="26"/>
          <w:szCs w:val="26"/>
          <w:lang w:eastAsia="en-US"/>
        </w:rPr>
        <w:t xml:space="preserve"> участвовать при подготовке проектов нормативных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правовых актов и (или) проектов управленческих и иных решений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C519B2" w:rsidRPr="001D6B16" w:rsidRDefault="00C519B2" w:rsidP="00C519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15. Начальник отдела в соответствии со своей компетенцией принимает участие в подготовке законов Ненецкого автономного округа, постановлений и распоряжений губернатора Ненецкого автономного округа, постановлений и распоряжений Администрации, приказов и распоряжений Департамента по вопросам, находящимся в ведении отдела.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16. Начальник отдела обязан участвовать в подготовке решений по вопросам кадрового и организационно-штатного обеспечения в рамках компетенции отдела.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Раздел VIII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Сроки и процедуры, подготовки, рассмотрение проектов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управленческих и иных решений, порядок согласования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и принятия данных решений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519B2" w:rsidRPr="001D6B16" w:rsidRDefault="00C519B2" w:rsidP="00C519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6"/>
          <w:szCs w:val="26"/>
        </w:rPr>
      </w:pPr>
      <w:r w:rsidRPr="001D6B16">
        <w:rPr>
          <w:bCs/>
          <w:color w:val="000000"/>
          <w:spacing w:val="-4"/>
          <w:sz w:val="26"/>
          <w:szCs w:val="26"/>
        </w:rPr>
        <w:t>17. Подготовка и рассмотрение проектов документов осуществляется в соответствии с требованиями Инструкции по делопроизводству в органах исполнительной власти и аппарате Администрации Ненецкого автономного округа, утвержденной постановлением Администрации Ненецкого автономного округа от 27.05.2008 № 80-п.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pacing w:val="-4"/>
          <w:sz w:val="26"/>
          <w:szCs w:val="26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Раздел IX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Порядок служебного взаимодействия начальника отдела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 xml:space="preserve"> в связи с исполнением им </w:t>
      </w:r>
      <w:proofErr w:type="gramStart"/>
      <w:r w:rsidRPr="001D6B16">
        <w:rPr>
          <w:rFonts w:eastAsia="Calibri"/>
          <w:b/>
          <w:sz w:val="26"/>
          <w:szCs w:val="26"/>
          <w:lang w:eastAsia="en-US"/>
        </w:rPr>
        <w:t>должностных</w:t>
      </w:r>
      <w:proofErr w:type="gramEnd"/>
      <w:r w:rsidRPr="001D6B16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 xml:space="preserve">обязанностей с государственными гражданскими служащими 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 xml:space="preserve">Департамента, иных государственных органов, 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гражданами, а также организациями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519B2" w:rsidRPr="001D6B16" w:rsidRDefault="00C519B2" w:rsidP="00C519B2">
      <w:pPr>
        <w:widowControl w:val="0"/>
        <w:shd w:val="clear" w:color="auto" w:fill="FFFFFF"/>
        <w:tabs>
          <w:tab w:val="left" w:pos="1066"/>
          <w:tab w:val="left" w:leader="underscore" w:pos="626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6B16">
        <w:rPr>
          <w:bCs/>
          <w:sz w:val="26"/>
          <w:szCs w:val="26"/>
        </w:rPr>
        <w:t>18. </w:t>
      </w:r>
      <w:proofErr w:type="gramStart"/>
      <w:r w:rsidRPr="001D6B16">
        <w:rPr>
          <w:bCs/>
          <w:sz w:val="26"/>
          <w:szCs w:val="26"/>
        </w:rPr>
        <w:t xml:space="preserve">Взаимодействие начальника отдела </w:t>
      </w:r>
      <w:r w:rsidRPr="001D6B16">
        <w:rPr>
          <w:color w:val="000000"/>
          <w:spacing w:val="-2"/>
          <w:sz w:val="26"/>
          <w:szCs w:val="26"/>
        </w:rPr>
        <w:t xml:space="preserve">с гражданскими служащими </w:t>
      </w:r>
      <w:r w:rsidRPr="001D6B16">
        <w:rPr>
          <w:color w:val="000000"/>
          <w:spacing w:val="3"/>
          <w:sz w:val="26"/>
          <w:szCs w:val="26"/>
        </w:rPr>
        <w:t xml:space="preserve">Департамента, гражданскими служащими иных государственных </w:t>
      </w:r>
      <w:r w:rsidRPr="001D6B16">
        <w:rPr>
          <w:color w:val="000000"/>
          <w:spacing w:val="-1"/>
          <w:sz w:val="26"/>
          <w:szCs w:val="26"/>
        </w:rPr>
        <w:t xml:space="preserve">органов, другими гражданами и организациями строится в рамках деловых отношений на </w:t>
      </w:r>
      <w:r w:rsidRPr="001D6B16">
        <w:rPr>
          <w:color w:val="000000"/>
          <w:spacing w:val="8"/>
          <w:sz w:val="26"/>
          <w:szCs w:val="26"/>
        </w:rPr>
        <w:t xml:space="preserve">основе общих принципов служебного поведения государственных служащих, </w:t>
      </w:r>
      <w:r w:rsidRPr="001D6B16">
        <w:rPr>
          <w:color w:val="000000"/>
          <w:sz w:val="26"/>
          <w:szCs w:val="26"/>
        </w:rPr>
        <w:t xml:space="preserve">утвержденных Указом Президента Российской Федерации от 12.08.2002 № 885 «Об утверждении общих принципов служебного поведения государственных служащих» и </w:t>
      </w:r>
      <w:r w:rsidRPr="001D6B16">
        <w:rPr>
          <w:color w:val="000000"/>
          <w:spacing w:val="-1"/>
          <w:sz w:val="26"/>
          <w:szCs w:val="26"/>
        </w:rPr>
        <w:t>требований к служебному поведению, установленных статей 18 Федерального закона от 27.07.2004 № 79-ФЗ «О государственной</w:t>
      </w:r>
      <w:proofErr w:type="gramEnd"/>
      <w:r w:rsidRPr="001D6B16">
        <w:rPr>
          <w:color w:val="000000"/>
          <w:spacing w:val="-1"/>
          <w:sz w:val="26"/>
          <w:szCs w:val="26"/>
        </w:rPr>
        <w:t xml:space="preserve"> гражданской службе Российской Федерации».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6B16">
        <w:rPr>
          <w:rFonts w:eastAsia="Calibri"/>
          <w:sz w:val="26"/>
          <w:szCs w:val="26"/>
          <w:lang w:eastAsia="en-US"/>
        </w:rPr>
        <w:t>19. Взаимодействие осуществляется в результате непосредственных служебных контактов, переписки на бумажных и электронных носителях.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Раздел X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 xml:space="preserve">Перечень государственных услуг, оказываемых гражданам и 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организациям в соответствии с административными регламентами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D6B16">
        <w:rPr>
          <w:bCs/>
          <w:sz w:val="26"/>
          <w:szCs w:val="26"/>
        </w:rPr>
        <w:t>20. Начальник отдела государственных услуг гражданам и организациям не оказывает.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lastRenderedPageBreak/>
        <w:t>Раздел XI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 xml:space="preserve">Показатели эффективности и результативности 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профессиональной служебной деятельности</w:t>
      </w:r>
    </w:p>
    <w:p w:rsidR="00C519B2" w:rsidRPr="001D6B16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6B16">
        <w:rPr>
          <w:rFonts w:eastAsia="Calibri"/>
          <w:b/>
          <w:sz w:val="26"/>
          <w:szCs w:val="26"/>
          <w:lang w:eastAsia="en-US"/>
        </w:rPr>
        <w:t>начальника отдела</w:t>
      </w:r>
    </w:p>
    <w:p w:rsidR="00C519B2" w:rsidRPr="001D6B16" w:rsidRDefault="00C519B2" w:rsidP="00C519B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Cs/>
          <w:sz w:val="26"/>
          <w:szCs w:val="26"/>
        </w:rPr>
      </w:pPr>
    </w:p>
    <w:p w:rsidR="00C519B2" w:rsidRPr="001D6B16" w:rsidRDefault="00C519B2" w:rsidP="00C519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7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21. Эффективность и результативность профессиональной служебной  деятельности начальника отдела определяется результатами его служебной деятельности и учитывается при проведении аттестации и  поощрения гражданского служащего.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7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22. Эффективность профессиональной служебной деятельности начальника отдела оценивается по следующим показателям:</w:t>
      </w:r>
    </w:p>
    <w:p w:rsidR="00C519B2" w:rsidRPr="001D6B16" w:rsidRDefault="00C519B2" w:rsidP="00C519B2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выполняемый объем работы (количество завершенной и текущей работы, качество выполненной), соблюдение сроков выполнения работы;</w:t>
      </w:r>
    </w:p>
    <w:p w:rsidR="00C519B2" w:rsidRPr="001D6B16" w:rsidRDefault="00C519B2" w:rsidP="00C519B2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своевременное и качественное исполнение поручений;</w:t>
      </w:r>
    </w:p>
    <w:p w:rsidR="00C519B2" w:rsidRPr="001D6B16" w:rsidRDefault="00C519B2" w:rsidP="00C519B2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качество выполненной работы (подготовка документов в соответствии с установленными  требованиями, полное и логическое изложение материалов, юридически грамотное составление документов, отсутствие стилистических и грамматических ошибок);</w:t>
      </w:r>
    </w:p>
    <w:p w:rsidR="00C519B2" w:rsidRPr="001D6B16" w:rsidRDefault="00C519B2" w:rsidP="00C519B2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профессиональная компетенция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C519B2" w:rsidRPr="001D6B16" w:rsidRDefault="00C519B2" w:rsidP="00C519B2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способность четко организовывать и планировать выполнение задач, умение рационально использовать служебное время, расставлять приоритеты;</w:t>
      </w:r>
    </w:p>
    <w:p w:rsidR="00C519B2" w:rsidRPr="001D6B16" w:rsidRDefault="00C519B2" w:rsidP="00C519B2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отсутствие в подготовленных отчетных и иных данных неполной, недостоверной или искаженной информации;</w:t>
      </w:r>
    </w:p>
    <w:p w:rsidR="00C519B2" w:rsidRPr="001D6B16" w:rsidRDefault="00C519B2" w:rsidP="00C519B2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отсутствие фактов пропуска сроков для предоставления отчетности;</w:t>
      </w:r>
    </w:p>
    <w:p w:rsidR="00C519B2" w:rsidRPr="001D6B16" w:rsidRDefault="00C519B2" w:rsidP="00C519B2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применение эффективных методов работы, повышающих оперативность и качество выполнения должностных обязанностей;</w:t>
      </w:r>
    </w:p>
    <w:p w:rsidR="00C519B2" w:rsidRPr="001D6B16" w:rsidRDefault="00C519B2" w:rsidP="00C519B2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709"/>
        <w:contextualSpacing/>
        <w:jc w:val="both"/>
        <w:rPr>
          <w:sz w:val="26"/>
          <w:szCs w:val="26"/>
        </w:rPr>
      </w:pPr>
      <w:r w:rsidRPr="001D6B16">
        <w:rPr>
          <w:sz w:val="26"/>
          <w:szCs w:val="26"/>
        </w:rPr>
        <w:t>творческий подход к решению постановленных задач, активность и инициатива в освоении новых компьютерных и информационных технологий, способность быстро адаптироваться</w:t>
      </w:r>
      <w:r>
        <w:rPr>
          <w:sz w:val="26"/>
          <w:szCs w:val="26"/>
        </w:rPr>
        <w:t xml:space="preserve"> к новым условиям и требованиям.</w:t>
      </w:r>
    </w:p>
    <w:p w:rsidR="00C519B2" w:rsidRPr="001D6B16" w:rsidRDefault="00C519B2" w:rsidP="00C519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/>
        <w:contextualSpacing/>
        <w:jc w:val="both"/>
        <w:rPr>
          <w:sz w:val="26"/>
          <w:szCs w:val="26"/>
        </w:rPr>
      </w:pPr>
    </w:p>
    <w:p w:rsidR="00C519B2" w:rsidRPr="00251E38" w:rsidRDefault="00C519B2" w:rsidP="00C519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251E38">
        <w:rPr>
          <w:rFonts w:eastAsia="Calibri"/>
          <w:sz w:val="26"/>
          <w:szCs w:val="26"/>
          <w:lang w:eastAsia="en-US"/>
        </w:rPr>
        <w:t>Лист ознакомления</w:t>
      </w:r>
    </w:p>
    <w:p w:rsidR="00C519B2" w:rsidRPr="00251E38" w:rsidRDefault="00C519B2" w:rsidP="00C519B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2126"/>
        <w:gridCol w:w="2126"/>
        <w:gridCol w:w="2268"/>
      </w:tblGrid>
      <w:tr w:rsidR="00C519B2" w:rsidRPr="00251E38" w:rsidTr="007200E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1E38">
              <w:rPr>
                <w:rFonts w:eastAsia="Calibr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1E38">
              <w:rPr>
                <w:rFonts w:eastAsia="Calibri"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1E38">
              <w:rPr>
                <w:rFonts w:eastAsia="Calibri"/>
                <w:sz w:val="26"/>
                <w:szCs w:val="26"/>
                <w:lang w:eastAsia="en-US"/>
              </w:rPr>
              <w:t>Дата и подпись в ознакомлении с должностным регламентом и получении его копии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1E38">
              <w:rPr>
                <w:rFonts w:eastAsia="Calibri"/>
                <w:sz w:val="26"/>
                <w:szCs w:val="26"/>
                <w:lang w:eastAsia="en-US"/>
              </w:rPr>
              <w:t>Дата и номер распоряжения о назначении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1E38">
              <w:rPr>
                <w:rFonts w:eastAsia="Calibri"/>
                <w:sz w:val="26"/>
                <w:szCs w:val="26"/>
                <w:lang w:eastAsia="en-US"/>
              </w:rPr>
              <w:t>Дата и номер распоряжения об освобождении от должности</w:t>
            </w:r>
          </w:p>
        </w:tc>
      </w:tr>
      <w:tr w:rsidR="00C519B2" w:rsidRPr="00251E38" w:rsidTr="007200E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519B2" w:rsidRPr="00251E38" w:rsidTr="007200E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2" w:rsidRPr="00251E38" w:rsidRDefault="00C519B2" w:rsidP="00720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C519B2" w:rsidRPr="00251E38" w:rsidRDefault="00C519B2" w:rsidP="00C519B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519B2" w:rsidRPr="00251E38" w:rsidRDefault="00C519B2" w:rsidP="00C519B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51E38">
        <w:rPr>
          <w:rFonts w:eastAsia="Calibri"/>
          <w:sz w:val="26"/>
          <w:szCs w:val="26"/>
          <w:lang w:eastAsia="en-US"/>
        </w:rPr>
        <w:t>_________</w:t>
      </w:r>
    </w:p>
    <w:p w:rsidR="00496912" w:rsidRDefault="00496912"/>
    <w:sectPr w:rsidR="0049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3C9"/>
    <w:multiLevelType w:val="hybridMultilevel"/>
    <w:tmpl w:val="A0D69D84"/>
    <w:lvl w:ilvl="0" w:tplc="18560CE8">
      <w:start w:val="1"/>
      <w:numFmt w:val="decimal"/>
      <w:suff w:val="space"/>
      <w:lvlText w:val="%1)"/>
      <w:lvlJc w:val="left"/>
      <w:pPr>
        <w:ind w:left="2695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623F"/>
    <w:multiLevelType w:val="hybridMultilevel"/>
    <w:tmpl w:val="B3207C80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28FCA1E8">
      <w:start w:val="1"/>
      <w:numFmt w:val="decimal"/>
      <w:suff w:val="space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">
    <w:nsid w:val="507A1049"/>
    <w:multiLevelType w:val="hybridMultilevel"/>
    <w:tmpl w:val="D1ECEE54"/>
    <w:lvl w:ilvl="0" w:tplc="8A9020D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16"/>
    <w:rsid w:val="00496912"/>
    <w:rsid w:val="00820416"/>
    <w:rsid w:val="00C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98E0055418362E002237DA6D67E8299EBFD09552C0C9A928F19V7O4J" TargetMode="External"/><Relationship Id="rId13" Type="http://schemas.openxmlformats.org/officeDocument/2006/relationships/hyperlink" Target="consultantplus://offline/ref=7A35083DC1ABBADA387EC7E76502E6CC8ED4E3255CF52AA26913F2mCw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9CA54E5EFE3E6D4305CE829822D31422FEB6DB8267AAD701E62C12A2BEDB3CE1V7O" TargetMode="External"/><Relationship Id="rId12" Type="http://schemas.openxmlformats.org/officeDocument/2006/relationships/hyperlink" Target="consultantplus://offline/ref=7A35083DC1ABBADA387EC7E76502E6CC8DDBE72356A37DA03846FCCF62A045FE7EDBCD402A341E43mAwC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9CA54E5EFE3E6D4305D08F8E4E841820F2EBD58263A3885BB9774FF5B7D16B50DBA09F923E5990E1V9O" TargetMode="External"/><Relationship Id="rId11" Type="http://schemas.openxmlformats.org/officeDocument/2006/relationships/hyperlink" Target="consultantplus://offline/ref=7A35083DC1ABBADA387EC7E76502E6CC8DDBE72356A37DA03846FCCF62A045FE7EDBCD402A341E46mAw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35083DC1ABBADA387EC7E76502E6CC8DDBE72356A37DA03846FCCF62mAw0P" TargetMode="External"/><Relationship Id="rId10" Type="http://schemas.openxmlformats.org/officeDocument/2006/relationships/hyperlink" Target="consultantplus://offline/ref=18B98E0055418362E0023D70B0BA298E98E8A4015C7E50C797854C2C695E8AF05329991AD0CDF6A7A976AFV6O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98E0055418362E0023D70B0BA298E98E8A4015C7E53CE99854C2C695E8AF0V5O3J" TargetMode="External"/><Relationship Id="rId14" Type="http://schemas.openxmlformats.org/officeDocument/2006/relationships/hyperlink" Target="consultantplus://offline/ref=7A35083DC1ABBADA387ED9EA736EB1C08FD7BA2D55A775F66219A79235A94FA9m3w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3508</Words>
  <Characters>20002</Characters>
  <Application>Microsoft Office Word</Application>
  <DocSecurity>0</DocSecurity>
  <Lines>166</Lines>
  <Paragraphs>46</Paragraphs>
  <ScaleCrop>false</ScaleCrop>
  <Company/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Лыченко</dc:creator>
  <cp:keywords/>
  <dc:description/>
  <cp:lastModifiedBy>Лыченко</cp:lastModifiedBy>
  <cp:revision>2</cp:revision>
  <dcterms:created xsi:type="dcterms:W3CDTF">2016-06-27T07:32:00Z</dcterms:created>
  <dcterms:modified xsi:type="dcterms:W3CDTF">2016-06-27T07:33:00Z</dcterms:modified>
</cp:coreProperties>
</file>